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2214" w14:textId="77777777" w:rsidR="00993AE4" w:rsidRDefault="00993AE4">
      <w:r>
        <w:rPr>
          <w:noProof/>
        </w:rPr>
        <w:drawing>
          <wp:inline distT="0" distB="0" distL="0" distR="0" wp14:anchorId="30319FFA" wp14:editId="5FA6B0A9">
            <wp:extent cx="5760720" cy="3839210"/>
            <wp:effectExtent l="0" t="0" r="0" b="8890"/>
            <wp:docPr id="1" name="Picture 1" descr="PROAVIA at Interairport 2022, Mun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7404" descr="PROAVIA at Interairport 2022, Munic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ABD80" w14:textId="77777777" w:rsidR="001345FA" w:rsidRDefault="001345FA">
      <w:pPr>
        <w:rPr>
          <w:b/>
          <w:bCs/>
          <w:u w:val="single"/>
        </w:rPr>
      </w:pPr>
    </w:p>
    <w:p w14:paraId="2A6EC712" w14:textId="27647D1E" w:rsidR="000312B3" w:rsidRDefault="00993AE4">
      <w:pPr>
        <w:rPr>
          <w:b/>
          <w:bCs/>
          <w:u w:val="single"/>
        </w:rPr>
      </w:pPr>
      <w:r w:rsidRPr="001345FA">
        <w:rPr>
          <w:b/>
          <w:bCs/>
          <w:u w:val="single"/>
        </w:rPr>
        <w:t xml:space="preserve">Compte-rendu du salon </w:t>
      </w:r>
      <w:r w:rsidRPr="001345FA">
        <w:rPr>
          <w:b/>
          <w:bCs/>
          <w:u w:val="single"/>
        </w:rPr>
        <w:t>Interairport de Munich</w:t>
      </w:r>
      <w:r w:rsidRPr="001345FA">
        <w:rPr>
          <w:b/>
          <w:bCs/>
          <w:u w:val="single"/>
        </w:rPr>
        <w:t xml:space="preserve"> – novembre 2021</w:t>
      </w:r>
    </w:p>
    <w:p w14:paraId="5520A26B" w14:textId="77777777" w:rsidR="001345FA" w:rsidRPr="001345FA" w:rsidRDefault="001345FA">
      <w:pPr>
        <w:rPr>
          <w:b/>
          <w:bCs/>
          <w:u w:val="single"/>
        </w:rPr>
      </w:pPr>
    </w:p>
    <w:p w14:paraId="2415E2A3" w14:textId="77EFE6A0" w:rsidR="00993AE4" w:rsidRDefault="009E6570" w:rsidP="00993AE4">
      <w:r>
        <w:t>PROAVIA a exposé sur le salon Interairport de Munich du 9 au 12 novembre 2021.</w:t>
      </w:r>
      <w:r w:rsidR="00993AE4">
        <w:t xml:space="preserve"> </w:t>
      </w:r>
      <w:r w:rsidR="00993AE4">
        <w:t xml:space="preserve">Notre stand de 20 m2 était localisé sur le Pavillon </w:t>
      </w:r>
      <w:r w:rsidR="00993AE4">
        <w:t>France</w:t>
      </w:r>
      <w:r w:rsidR="00993AE4">
        <w:t>.</w:t>
      </w:r>
      <w:r w:rsidR="00E308FB">
        <w:t xml:space="preserve"> Une présentation animée projetée sur un écran mural (1 slide par société) permettait la promotion de tous les adhérents.</w:t>
      </w:r>
    </w:p>
    <w:p w14:paraId="48B95B6D" w14:textId="496F8328" w:rsidR="007119A5" w:rsidRDefault="007119A5">
      <w:r>
        <w:t>Cette année</w:t>
      </w:r>
      <w:r w:rsidR="00E308FB">
        <w:t>,</w:t>
      </w:r>
      <w:r>
        <w:t xml:space="preserve"> le salon n’avait que 2 halls d’exposition et il n’y avait pas d’espace GSE à l’extérieur.</w:t>
      </w:r>
    </w:p>
    <w:p w14:paraId="37C14F6B" w14:textId="3DEDDD2F" w:rsidR="007119A5" w:rsidRDefault="007119A5">
      <w:r>
        <w:t xml:space="preserve">Le taux d’occupation des 2 halls </w:t>
      </w:r>
      <w:r w:rsidR="000312B3">
        <w:t xml:space="preserve">d’exposition </w:t>
      </w:r>
      <w:r>
        <w:t xml:space="preserve">n’étaient pas </w:t>
      </w:r>
      <w:r w:rsidR="000312B3">
        <w:t>maximum</w:t>
      </w:r>
      <w:r>
        <w:t xml:space="preserve"> et plusieurs exposants avaient finalement annulés leur venue, laissant </w:t>
      </w:r>
      <w:r w:rsidR="000312B3">
        <w:t>leurs</w:t>
      </w:r>
      <w:r>
        <w:t xml:space="preserve"> espace</w:t>
      </w:r>
      <w:r w:rsidR="000312B3">
        <w:t>s</w:t>
      </w:r>
      <w:r>
        <w:t xml:space="preserve"> vide</w:t>
      </w:r>
      <w:r w:rsidR="000312B3">
        <w:t>s…</w:t>
      </w:r>
    </w:p>
    <w:p w14:paraId="17588425" w14:textId="59D5DFBF" w:rsidR="007119A5" w:rsidRDefault="007119A5">
      <w:r>
        <w:t>Sur le Pavillon Français, exposaient les sociétés </w:t>
      </w:r>
      <w:r w:rsidR="003C3916" w:rsidRPr="003C3916">
        <w:t>Delta BOX, Adveez, CGX, Eforsa, Usimat Sermes, Flyinstinct , Elaul, Orok, Fortal, Obsta, Paillard, Techmann Head</w:t>
      </w:r>
      <w:r w:rsidR="000312B3">
        <w:t xml:space="preserve"> et Globalsys.</w:t>
      </w:r>
    </w:p>
    <w:p w14:paraId="51A1A141" w14:textId="338679E6" w:rsidR="003C3916" w:rsidRDefault="003C3916">
      <w:r>
        <w:t>Parmi les membres de PROA</w:t>
      </w:r>
      <w:r w:rsidR="005D5C7B">
        <w:t>V</w:t>
      </w:r>
      <w:r>
        <w:t xml:space="preserve">IA exposants </w:t>
      </w:r>
      <w:r w:rsidR="000312B3">
        <w:t xml:space="preserve">sur un stand en propre </w:t>
      </w:r>
      <w:r>
        <w:t xml:space="preserve">on </w:t>
      </w:r>
      <w:r w:rsidR="005D5C7B">
        <w:t>citera</w:t>
      </w:r>
      <w:r>
        <w:t> : ADB Safegate, Alstef, AlphaCim</w:t>
      </w:r>
      <w:r w:rsidR="005D5C7B">
        <w:t>.</w:t>
      </w:r>
    </w:p>
    <w:p w14:paraId="388D397D" w14:textId="64BEC323" w:rsidR="005D5C7B" w:rsidRDefault="005D5C7B">
      <w:r>
        <w:t>De nombreux adhérents se sont rendus sur le stand de l’</w:t>
      </w:r>
      <w:r w:rsidR="00584985">
        <w:t>A</w:t>
      </w:r>
      <w:r>
        <w:t xml:space="preserve">ssociation et ont </w:t>
      </w:r>
      <w:r w:rsidR="000312B3">
        <w:t xml:space="preserve">aussi pu </w:t>
      </w:r>
      <w:r>
        <w:t>profit</w:t>
      </w:r>
      <w:r w:rsidR="000312B3">
        <w:t>er</w:t>
      </w:r>
      <w:r>
        <w:t xml:space="preserve"> d</w:t>
      </w:r>
      <w:r w:rsidR="000312B3">
        <w:t>e l’espace</w:t>
      </w:r>
      <w:r w:rsidR="001A2A8F">
        <w:t xml:space="preserve"> mutualisé </w:t>
      </w:r>
      <w:r>
        <w:t xml:space="preserve">pour </w:t>
      </w:r>
      <w:r w:rsidR="000312B3">
        <w:t>organiser des</w:t>
      </w:r>
      <w:r>
        <w:t xml:space="preserve"> RV </w:t>
      </w:r>
      <w:r w:rsidR="000312B3">
        <w:t>avec leurs</w:t>
      </w:r>
      <w:r>
        <w:t xml:space="preserve"> clients : Hub Performance, Embross France, Daifuku Logan, EGIS, Bouyg</w:t>
      </w:r>
      <w:r w:rsidR="00993AE4">
        <w:t>u</w:t>
      </w:r>
      <w:r>
        <w:t xml:space="preserve">es, Augier, Gorgy Timing, Groupe ADP, </w:t>
      </w:r>
      <w:r w:rsidR="001B0387">
        <w:t>AFDN</w:t>
      </w:r>
      <w:r w:rsidR="00FF2F31">
        <w:t>, CC Consulting</w:t>
      </w:r>
      <w:r w:rsidR="000312B3">
        <w:t>.</w:t>
      </w:r>
    </w:p>
    <w:p w14:paraId="4F160FFA" w14:textId="118566A7" w:rsidR="000312B3" w:rsidRDefault="000312B3">
      <w:r>
        <w:t>La valeur de notre stand mutualisé a été ainsi grandement appréciée cette année .</w:t>
      </w:r>
    </w:p>
    <w:p w14:paraId="08265863" w14:textId="7165DF85" w:rsidR="001B0387" w:rsidRDefault="005D5C7B">
      <w:r>
        <w:t xml:space="preserve">En dépit de la qualité de l’organisation, l’édition 2022 </w:t>
      </w:r>
      <w:r w:rsidR="001B0387">
        <w:t xml:space="preserve">est </w:t>
      </w:r>
      <w:r>
        <w:t>rest</w:t>
      </w:r>
      <w:r w:rsidR="001B0387">
        <w:t>ée</w:t>
      </w:r>
      <w:r>
        <w:t xml:space="preserve"> très marquée par le COVID</w:t>
      </w:r>
      <w:r w:rsidR="000312B3">
        <w:t>, les inquiétudes du secteur mais également par</w:t>
      </w:r>
      <w:r>
        <w:t xml:space="preserve"> les mesures sanitaires prises en Bavière la semaine même de l’exposition</w:t>
      </w:r>
      <w:r w:rsidR="001B0387">
        <w:t>.</w:t>
      </w:r>
    </w:p>
    <w:p w14:paraId="27DECD59" w14:textId="7914CE39" w:rsidR="005D5C7B" w:rsidRDefault="001B0387">
      <w:r>
        <w:lastRenderedPageBreak/>
        <w:t>Finalement</w:t>
      </w:r>
      <w:r w:rsidR="005D5C7B">
        <w:t xml:space="preserve"> </w:t>
      </w:r>
      <w:r>
        <w:t xml:space="preserve">beaucoup moins </w:t>
      </w:r>
      <w:r w:rsidR="005D5C7B">
        <w:t xml:space="preserve">d’aéroports </w:t>
      </w:r>
      <w:r>
        <w:t xml:space="preserve">et de partenaires </w:t>
      </w:r>
      <w:r w:rsidR="005D5C7B">
        <w:t>ont fait le déplacement</w:t>
      </w:r>
      <w:r w:rsidR="00FF2F31">
        <w:t xml:space="preserve"> vers Munich</w:t>
      </w:r>
      <w:r w:rsidR="000E46DF">
        <w:t xml:space="preserve">, néanmoins si les </w:t>
      </w:r>
      <w:r w:rsidR="00AD5158">
        <w:t xml:space="preserve">exposants étaient </w:t>
      </w:r>
      <w:r w:rsidR="00E308FB">
        <w:t>déçus par</w:t>
      </w:r>
      <w:r w:rsidR="000E46DF">
        <w:t xml:space="preserve"> nombre de visiteurs, l’audience était de qualité et les contacts pris, </w:t>
      </w:r>
      <w:r w:rsidR="00E308FB">
        <w:t xml:space="preserve">ciblés et </w:t>
      </w:r>
      <w:r w:rsidR="000E46DF">
        <w:t>efficaces</w:t>
      </w:r>
      <w:r w:rsidR="005D5C7B">
        <w:t>.</w:t>
      </w:r>
      <w:r w:rsidR="00E308FB">
        <w:t xml:space="preserve"> </w:t>
      </w:r>
    </w:p>
    <w:p w14:paraId="5C0E4ECE" w14:textId="3DA86612" w:rsidR="000E46DF" w:rsidRDefault="00E308FB">
      <w:r>
        <w:t xml:space="preserve">Côté européen, </w:t>
      </w:r>
      <w:r w:rsidR="000E46DF">
        <w:t>PROAVIA,</w:t>
      </w:r>
      <w:r>
        <w:t xml:space="preserve"> a</w:t>
      </w:r>
      <w:r w:rsidR="000E46DF">
        <w:t xml:space="preserve"> pu rencontrer </w:t>
      </w:r>
      <w:r>
        <w:t>se</w:t>
      </w:r>
      <w:r w:rsidR="000E46DF">
        <w:t>s homologues</w:t>
      </w:r>
      <w:r>
        <w:t>,</w:t>
      </w:r>
      <w:r w:rsidR="000E46DF">
        <w:t xml:space="preserve"> </w:t>
      </w:r>
      <w:r w:rsidR="00FF2F31">
        <w:t xml:space="preserve">les associations professionnelles </w:t>
      </w:r>
      <w:r w:rsidR="000E46DF">
        <w:t>allemand</w:t>
      </w:r>
      <w:r w:rsidR="00FF2F31">
        <w:t>e</w:t>
      </w:r>
      <w:r w:rsidR="000E46DF">
        <w:t>, GATE et italien</w:t>
      </w:r>
      <w:r w:rsidR="00FF2F31">
        <w:t>ne</w:t>
      </w:r>
      <w:r w:rsidR="000E46DF">
        <w:t>, AIRTECH.</w:t>
      </w:r>
      <w:r w:rsidR="00FF2F31">
        <w:t xml:space="preserve"> </w:t>
      </w:r>
      <w:r>
        <w:t xml:space="preserve">Airtech Italia, pour la première fois, disposait d’un pavillon important financé par le gouvernement italien. </w:t>
      </w:r>
      <w:r w:rsidR="000E46DF">
        <w:t>Les contacts sont bons entre nos associations, et nous avons évoqué la possibilité d’organiser une rencontre pour que nos adhérents respectifs se connaissent mieux.</w:t>
      </w:r>
    </w:p>
    <w:p w14:paraId="6C65F18A" w14:textId="3BA79AC9" w:rsidR="00A93721" w:rsidRDefault="00FF2F31">
      <w:r>
        <w:t>En dehors de nos adhérents, p</w:t>
      </w:r>
      <w:r w:rsidR="000E46DF">
        <w:t xml:space="preserve">lusieurs sociétés françaises se sont rendues </w:t>
      </w:r>
      <w:r w:rsidR="00E308FB">
        <w:t xml:space="preserve">aussi </w:t>
      </w:r>
      <w:r w:rsidR="000E46DF">
        <w:t xml:space="preserve">sur notre stand pour découvrir </w:t>
      </w:r>
      <w:r w:rsidR="00E308FB">
        <w:t xml:space="preserve">les actions de </w:t>
      </w:r>
      <w:r w:rsidR="000E46DF">
        <w:t xml:space="preserve">notre association, parmi elles, on note , ETT </w:t>
      </w:r>
      <w:r w:rsidR="00A93721">
        <w:t>fabricant français d’unité PCA et de climatiseurs , AGILIS, société de travaux de piste, ASTERIAL, cabinet d’ingénierie, VICAT fabricant de liant géotechnique pour ciment.</w:t>
      </w:r>
    </w:p>
    <w:p w14:paraId="71CA557C" w14:textId="25F1F9D0" w:rsidR="00FF2F31" w:rsidRDefault="00E308FB">
      <w:r>
        <w:t>En dépit de la faible activité de l’édition 2021, l</w:t>
      </w:r>
      <w:r w:rsidR="00FF2F31">
        <w:t>a présence de PROAVIA était</w:t>
      </w:r>
      <w:r>
        <w:t xml:space="preserve"> très</w:t>
      </w:r>
      <w:r w:rsidR="00FF2F31">
        <w:t xml:space="preserve"> importante car nous avons pu démontrer que notre communauté était toujours </w:t>
      </w:r>
      <w:r w:rsidR="00993AE4">
        <w:t>active</w:t>
      </w:r>
      <w:r w:rsidR="00FF2F31">
        <w:t xml:space="preserve"> et prête à s’engager </w:t>
      </w:r>
      <w:r>
        <w:t>à l’export</w:t>
      </w:r>
      <w:r w:rsidR="00FF2F31">
        <w:t xml:space="preserve"> .</w:t>
      </w:r>
      <w:r w:rsidR="00993AE4">
        <w:t xml:space="preserve"> Ceci était particulièrement important alors que de grands noms de la profession avait </w:t>
      </w:r>
      <w:r>
        <w:t xml:space="preserve">, eux,  choisi de </w:t>
      </w:r>
      <w:r w:rsidR="00993AE4">
        <w:t>désert</w:t>
      </w:r>
      <w:r>
        <w:t>er</w:t>
      </w:r>
      <w:r w:rsidR="00993AE4">
        <w:t xml:space="preserve"> le salon.</w:t>
      </w:r>
    </w:p>
    <w:p w14:paraId="6E57B746" w14:textId="77777777" w:rsidR="005D5C7B" w:rsidRDefault="005D5C7B"/>
    <w:p w14:paraId="528E0383" w14:textId="77777777" w:rsidR="005D5C7B" w:rsidRDefault="005D5C7B"/>
    <w:sectPr w:rsidR="005D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70"/>
    <w:rsid w:val="000312B3"/>
    <w:rsid w:val="000521B7"/>
    <w:rsid w:val="000E46DF"/>
    <w:rsid w:val="001345FA"/>
    <w:rsid w:val="001A2A8F"/>
    <w:rsid w:val="001B0387"/>
    <w:rsid w:val="003C3916"/>
    <w:rsid w:val="00584985"/>
    <w:rsid w:val="005D5C7B"/>
    <w:rsid w:val="006127EA"/>
    <w:rsid w:val="007119A5"/>
    <w:rsid w:val="00885A17"/>
    <w:rsid w:val="00993AE4"/>
    <w:rsid w:val="009E6570"/>
    <w:rsid w:val="00A93721"/>
    <w:rsid w:val="00AD5158"/>
    <w:rsid w:val="00D11A73"/>
    <w:rsid w:val="00DC1665"/>
    <w:rsid w:val="00E308FB"/>
    <w:rsid w:val="00E34050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7E1D"/>
  <w15:chartTrackingRefBased/>
  <w15:docId w15:val="{C7C4626F-E311-45DF-A3DA-84F6BF56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CARRU</dc:creator>
  <cp:keywords/>
  <dc:description/>
  <cp:lastModifiedBy>Marie CARRU</cp:lastModifiedBy>
  <cp:revision>3</cp:revision>
  <dcterms:created xsi:type="dcterms:W3CDTF">2021-11-24T13:23:00Z</dcterms:created>
  <dcterms:modified xsi:type="dcterms:W3CDTF">2021-11-24T18:14:00Z</dcterms:modified>
</cp:coreProperties>
</file>